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62A" w14:textId="77777777" w:rsidR="00DF7978" w:rsidRPr="001C1366" w:rsidRDefault="00DF7978">
      <w:pPr>
        <w:rPr>
          <w:rFonts w:asciiTheme="minorHAnsi" w:hAnsiTheme="minorHAnsi" w:cstheme="minorHAnsi"/>
          <w:sz w:val="22"/>
          <w:szCs w:val="22"/>
        </w:rPr>
      </w:pPr>
    </w:p>
    <w:p w14:paraId="60C5B891" w14:textId="77777777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</w:p>
    <w:p w14:paraId="57449887" w14:textId="01975694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Łódzkie Centrum Wydarzeń                                                                                  Łódź, dnia 09.05.2023</w:t>
      </w:r>
    </w:p>
    <w:p w14:paraId="3B34CF06" w14:textId="5425AF90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Ul. Piotrkowska 87</w:t>
      </w:r>
    </w:p>
    <w:p w14:paraId="064AB702" w14:textId="3958BBCD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90-423 Łódź</w:t>
      </w:r>
    </w:p>
    <w:p w14:paraId="6F32F7CC" w14:textId="77777777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</w:p>
    <w:p w14:paraId="517A216E" w14:textId="77777777" w:rsidR="002C0BCD" w:rsidRPr="001C1366" w:rsidRDefault="002C0BCD" w:rsidP="002C0BCD">
      <w:pPr>
        <w:ind w:right="6"/>
        <w:rPr>
          <w:rFonts w:asciiTheme="minorHAnsi" w:eastAsia="Arial" w:hAnsiTheme="minorHAnsi" w:cstheme="minorHAnsi"/>
          <w:sz w:val="22"/>
          <w:szCs w:val="22"/>
        </w:rPr>
      </w:pPr>
    </w:p>
    <w:p w14:paraId="13280356" w14:textId="77777777" w:rsidR="002C0BCD" w:rsidRPr="001C1366" w:rsidRDefault="002C0BCD" w:rsidP="002C0BCD">
      <w:pPr>
        <w:ind w:right="6"/>
        <w:rPr>
          <w:rFonts w:asciiTheme="minorHAnsi" w:eastAsia="Arial" w:hAnsiTheme="minorHAnsi" w:cstheme="minorHAnsi"/>
          <w:sz w:val="22"/>
          <w:szCs w:val="22"/>
        </w:rPr>
      </w:pPr>
    </w:p>
    <w:p w14:paraId="7CD77DC7" w14:textId="55615C8A" w:rsidR="002C0BCD" w:rsidRPr="001C1366" w:rsidRDefault="002C0BCD" w:rsidP="002C0BCD">
      <w:pPr>
        <w:ind w:right="6"/>
        <w:rPr>
          <w:rFonts w:asciiTheme="minorHAnsi" w:hAnsiTheme="minorHAnsi" w:cstheme="minorHAnsi"/>
          <w:b/>
          <w:bCs/>
          <w:sz w:val="22"/>
          <w:szCs w:val="22"/>
        </w:rPr>
      </w:pPr>
      <w:r w:rsidRPr="001C1366">
        <w:rPr>
          <w:rFonts w:asciiTheme="minorHAnsi" w:eastAsia="Arial" w:hAnsiTheme="minorHAnsi" w:cstheme="minorHAnsi"/>
          <w:b/>
          <w:bCs/>
          <w:sz w:val="22"/>
          <w:szCs w:val="22"/>
        </w:rPr>
        <w:t>Nr postępowania: AO.371.6.2023</w:t>
      </w:r>
    </w:p>
    <w:p w14:paraId="29DB091B" w14:textId="77777777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</w:p>
    <w:p w14:paraId="48AEFCBD" w14:textId="77777777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</w:p>
    <w:p w14:paraId="5C7877C6" w14:textId="77777777" w:rsidR="002C0BCD" w:rsidRPr="001C1366" w:rsidRDefault="002C0BCD">
      <w:pPr>
        <w:rPr>
          <w:rFonts w:asciiTheme="minorHAnsi" w:hAnsiTheme="minorHAnsi" w:cstheme="minorHAnsi"/>
          <w:sz w:val="22"/>
          <w:szCs w:val="22"/>
        </w:rPr>
      </w:pPr>
    </w:p>
    <w:p w14:paraId="1E97028C" w14:textId="030754AC" w:rsidR="002C0BCD" w:rsidRPr="001C1366" w:rsidRDefault="002C0BCD" w:rsidP="002C0B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366">
        <w:rPr>
          <w:rFonts w:asciiTheme="minorHAnsi" w:hAnsiTheme="minorHAnsi" w:cstheme="minorHAnsi"/>
          <w:b/>
          <w:bCs/>
          <w:sz w:val="22"/>
          <w:szCs w:val="22"/>
        </w:rPr>
        <w:t>Sprostowanie oczywistej omyłki pisarskiej</w:t>
      </w:r>
    </w:p>
    <w:p w14:paraId="23EF37A8" w14:textId="77777777" w:rsidR="002C0BCD" w:rsidRPr="001C1366" w:rsidRDefault="002C0BCD" w:rsidP="002C0B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16CA4F" w14:textId="77777777" w:rsidR="002C0BCD" w:rsidRPr="001C1366" w:rsidRDefault="002C0BCD" w:rsidP="002C0B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6DB0CA" w14:textId="546A9047" w:rsidR="002C0BCD" w:rsidRPr="001C1366" w:rsidRDefault="002C0BCD" w:rsidP="002C0BCD">
      <w:pPr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Zamaw</w:t>
      </w:r>
      <w:r w:rsidR="001C1366" w:rsidRPr="001C1366">
        <w:rPr>
          <w:rFonts w:asciiTheme="minorHAnsi" w:hAnsiTheme="minorHAnsi" w:cstheme="minorHAnsi"/>
          <w:sz w:val="22"/>
          <w:szCs w:val="22"/>
        </w:rPr>
        <w:t>iający prostuje oczywistą omyłkę pisarską w Załączniku nr 3 wzór umowy:</w:t>
      </w:r>
    </w:p>
    <w:p w14:paraId="56EE06B7" w14:textId="1A1DFFFD" w:rsidR="001C1366" w:rsidRPr="001C1366" w:rsidRDefault="001C1366" w:rsidP="002C0B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1366">
        <w:rPr>
          <w:rFonts w:asciiTheme="minorHAnsi" w:hAnsiTheme="minorHAnsi" w:cstheme="minorHAnsi"/>
          <w:b/>
          <w:bCs/>
          <w:sz w:val="22"/>
          <w:szCs w:val="22"/>
          <w:u w:val="single"/>
        </w:rPr>
        <w:t>jest:</w:t>
      </w:r>
    </w:p>
    <w:p w14:paraId="474695D6" w14:textId="3DF0113E" w:rsidR="001C1366" w:rsidRPr="001C1366" w:rsidRDefault="001C1366" w:rsidP="002C0BCD">
      <w:pPr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(…)</w:t>
      </w:r>
    </w:p>
    <w:p w14:paraId="49B04123" w14:textId="749BCDA1" w:rsidR="001C1366" w:rsidRPr="001C1366" w:rsidRDefault="001C1366" w:rsidP="002C0BCD">
      <w:pPr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„</w:t>
      </w:r>
    </w:p>
    <w:p w14:paraId="3C8CA90D" w14:textId="182C7F78" w:rsidR="001C1366" w:rsidRPr="001C1366" w:rsidRDefault="001C1366" w:rsidP="001C1366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Przedmiotem niniejszej umowy jest dostarczenie i obsługa </w:t>
      </w:r>
      <w:proofErr w:type="spellStart"/>
      <w:r w:rsidRPr="001C1366">
        <w:rPr>
          <w:rFonts w:asciiTheme="minorHAnsi" w:hAnsiTheme="minorHAnsi" w:cstheme="minorHAnsi"/>
          <w:sz w:val="22"/>
          <w:szCs w:val="22"/>
        </w:rPr>
        <w:t>dmuchańców</w:t>
      </w:r>
      <w:proofErr w:type="spellEnd"/>
      <w:r w:rsidRPr="001C1366">
        <w:rPr>
          <w:rFonts w:asciiTheme="minorHAnsi" w:hAnsiTheme="minorHAnsi" w:cstheme="minorHAnsi"/>
          <w:sz w:val="22"/>
          <w:szCs w:val="22"/>
        </w:rPr>
        <w:t xml:space="preserve"> podczas Miejskiego Dnia Dziecka w dniu 4.06.2023 r. (6 godz.) oraz podczas 600 Urodzin Łodzi w dniach 29-30.07.2021 r. (8 godzin każdego dnia). </w:t>
      </w:r>
    </w:p>
    <w:p w14:paraId="7B3E1D2E" w14:textId="77777777" w:rsidR="001C1366" w:rsidRPr="001C1366" w:rsidRDefault="001C1366" w:rsidP="001C1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Termin i czas realizacji: 4 czerwca 2023 r. w godz. 11:00-17:00 (niedziela) oraz 29-30.07.2023 r. w planowanych godzinach od 11:00-19:00 (sobota i niedziela</w:t>
      </w:r>
    </w:p>
    <w:p w14:paraId="18F2562A" w14:textId="71A397FB" w:rsidR="001C1366" w:rsidRPr="001C1366" w:rsidRDefault="001C1366" w:rsidP="001C1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Lokalizacja: ul. Piotrkowska na odcinku od pl. Wolności do ul. Jaracza oraz przed DH Magda”</w:t>
      </w:r>
    </w:p>
    <w:p w14:paraId="262CBCFF" w14:textId="2185A879" w:rsidR="001C1366" w:rsidRPr="001C1366" w:rsidRDefault="001C1366" w:rsidP="001C136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(…)</w:t>
      </w:r>
    </w:p>
    <w:p w14:paraId="61158F6A" w14:textId="3F27356F" w:rsidR="001C1366" w:rsidRPr="001C1366" w:rsidRDefault="001C1366" w:rsidP="001C1366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1C136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powinno być:</w:t>
      </w:r>
    </w:p>
    <w:p w14:paraId="000909E5" w14:textId="4586DDBF" w:rsidR="001C1366" w:rsidRPr="001C1366" w:rsidRDefault="001C1366" w:rsidP="001C1366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(…)</w:t>
      </w:r>
    </w:p>
    <w:p w14:paraId="2A1254CC" w14:textId="2BA2C01B" w:rsidR="001C1366" w:rsidRPr="001C1366" w:rsidRDefault="001C1366" w:rsidP="001C1366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„ </w:t>
      </w:r>
    </w:p>
    <w:p w14:paraId="5F7DB9BB" w14:textId="77777777" w:rsidR="001C1366" w:rsidRPr="001C1366" w:rsidRDefault="001C1366" w:rsidP="001C136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0" w:name="__DdeLink__173_1838592369"/>
      <w:r w:rsidRPr="001C1366">
        <w:rPr>
          <w:rFonts w:asciiTheme="minorHAnsi" w:hAnsiTheme="minorHAnsi" w:cstheme="minorHAnsi"/>
          <w:sz w:val="22"/>
          <w:szCs w:val="22"/>
        </w:rPr>
        <w:t xml:space="preserve">Przedmiotem zamówienia jest wynajem, montaż, wyposażenie oraz kompleksowa obsługa sceny głównej – ŁDZ </w:t>
      </w:r>
      <w:proofErr w:type="spellStart"/>
      <w:r w:rsidRPr="001C1366">
        <w:rPr>
          <w:rFonts w:asciiTheme="minorHAnsi" w:hAnsiTheme="minorHAnsi" w:cstheme="minorHAnsi"/>
          <w:sz w:val="22"/>
          <w:szCs w:val="22"/>
        </w:rPr>
        <w:t>Stage</w:t>
      </w:r>
      <w:proofErr w:type="spellEnd"/>
      <w:r w:rsidRPr="001C1366">
        <w:rPr>
          <w:rFonts w:asciiTheme="minorHAnsi" w:hAnsiTheme="minorHAnsi" w:cstheme="minorHAnsi"/>
          <w:sz w:val="22"/>
          <w:szCs w:val="22"/>
        </w:rPr>
        <w:t xml:space="preserve"> w ramach wydarzenia pn. „</w:t>
      </w:r>
      <w:r w:rsidRPr="001C1366">
        <w:rPr>
          <w:rFonts w:asciiTheme="minorHAnsi" w:hAnsiTheme="minorHAnsi" w:cstheme="minorHAnsi"/>
          <w:b/>
          <w:sz w:val="22"/>
          <w:szCs w:val="22"/>
        </w:rPr>
        <w:t>600. Lat Łodzi”</w:t>
      </w:r>
      <w:r w:rsidRPr="001C1366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754B2015" w14:textId="77777777" w:rsidR="001C1366" w:rsidRPr="001C1366" w:rsidRDefault="001C1366" w:rsidP="001C136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Wydarzenie jest niebiletowaną </w:t>
      </w:r>
      <w:r w:rsidRPr="001C1366">
        <w:rPr>
          <w:rFonts w:asciiTheme="minorHAnsi" w:hAnsiTheme="minorHAnsi" w:cstheme="minorHAnsi"/>
          <w:b/>
          <w:sz w:val="22"/>
          <w:szCs w:val="22"/>
        </w:rPr>
        <w:t>imprezą masową</w:t>
      </w:r>
      <w:r w:rsidRPr="001C1366">
        <w:rPr>
          <w:rFonts w:asciiTheme="minorHAnsi" w:hAnsiTheme="minorHAnsi" w:cstheme="minorHAnsi"/>
          <w:sz w:val="22"/>
          <w:szCs w:val="22"/>
        </w:rPr>
        <w:t xml:space="preserve"> przewidzianą na </w:t>
      </w:r>
      <w:r w:rsidRPr="001C1366">
        <w:rPr>
          <w:rFonts w:asciiTheme="minorHAnsi" w:hAnsiTheme="minorHAnsi" w:cstheme="minorHAnsi"/>
          <w:b/>
          <w:sz w:val="22"/>
          <w:szCs w:val="22"/>
        </w:rPr>
        <w:t xml:space="preserve">20 000 uczestników. </w:t>
      </w:r>
    </w:p>
    <w:p w14:paraId="5E1ACE12" w14:textId="77777777" w:rsidR="001C1366" w:rsidRPr="001C1366" w:rsidRDefault="001C1366" w:rsidP="001C136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Wydarzenie obejmuje </w:t>
      </w:r>
      <w:r w:rsidRPr="001C1366">
        <w:rPr>
          <w:rFonts w:asciiTheme="minorHAnsi" w:hAnsiTheme="minorHAnsi" w:cstheme="minorHAnsi"/>
          <w:b/>
          <w:sz w:val="22"/>
          <w:szCs w:val="22"/>
        </w:rPr>
        <w:t>3 dni koncertów</w:t>
      </w:r>
      <w:r w:rsidRPr="001C1366">
        <w:rPr>
          <w:rFonts w:asciiTheme="minorHAnsi" w:hAnsiTheme="minorHAnsi" w:cstheme="minorHAnsi"/>
          <w:sz w:val="22"/>
          <w:szCs w:val="22"/>
        </w:rPr>
        <w:t xml:space="preserve"> </w:t>
      </w:r>
      <w:r w:rsidRPr="001C1366">
        <w:rPr>
          <w:rFonts w:asciiTheme="minorHAnsi" w:hAnsiTheme="minorHAnsi" w:cstheme="minorHAnsi"/>
          <w:b/>
          <w:sz w:val="22"/>
          <w:szCs w:val="22"/>
        </w:rPr>
        <w:t xml:space="preserve">na wydzielonej przestrzeni ulicy Kościuszki  w Łodzi w </w:t>
      </w:r>
      <w:r w:rsidRPr="001C1366">
        <w:rPr>
          <w:rFonts w:asciiTheme="minorHAnsi" w:hAnsiTheme="minorHAnsi" w:cstheme="minorHAnsi"/>
          <w:sz w:val="22"/>
          <w:szCs w:val="22"/>
        </w:rPr>
        <w:t xml:space="preserve"> terminie </w:t>
      </w:r>
      <w:r w:rsidRPr="001C1366">
        <w:rPr>
          <w:rFonts w:asciiTheme="minorHAnsi" w:hAnsiTheme="minorHAnsi" w:cstheme="minorHAnsi"/>
          <w:b/>
          <w:sz w:val="22"/>
          <w:szCs w:val="22"/>
        </w:rPr>
        <w:t>28.07, 29.07, 30.07 2023</w:t>
      </w:r>
      <w:r w:rsidRPr="001C13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607FE6" w14:textId="77777777" w:rsidR="001C1366" w:rsidRPr="001C1366" w:rsidRDefault="001C1366" w:rsidP="001C136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b/>
          <w:bCs/>
          <w:sz w:val="22"/>
          <w:szCs w:val="22"/>
        </w:rPr>
        <w:t>Wstępny harmonogram godzinowy</w:t>
      </w:r>
      <w:r w:rsidRPr="001C1366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21781F5" w14:textId="77777777" w:rsidR="001C1366" w:rsidRPr="001C1366" w:rsidRDefault="001C1366" w:rsidP="001C1366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Harmonogram godzinowy imprezy masowej/ koncertów. Harmonogram może ulec zmianie</w:t>
      </w:r>
      <w:r w:rsidRPr="001C1366">
        <w:rPr>
          <w:rFonts w:asciiTheme="minorHAnsi" w:hAnsiTheme="minorHAnsi" w:cstheme="minorHAnsi"/>
          <w:b/>
          <w:bCs/>
          <w:sz w:val="22"/>
          <w:szCs w:val="22"/>
        </w:rPr>
        <w:t>. Godziny koncertów nie powinny się zmienić. Godziny prób są godzinami proponowanymi.</w:t>
      </w:r>
    </w:p>
    <w:p w14:paraId="7AE160F4" w14:textId="3D51BFB8" w:rsidR="001C1366" w:rsidRPr="001C1366" w:rsidRDefault="001C1366" w:rsidP="001C136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Koncerty na małej i dużej scenie odbywają się na zakładkę. Tzn. mała scena gra, na dużej w tym czasie odbywa się zmiana </w:t>
      </w:r>
      <w:proofErr w:type="spellStart"/>
      <w:r w:rsidRPr="001C1366">
        <w:rPr>
          <w:rFonts w:asciiTheme="minorHAnsi" w:hAnsiTheme="minorHAnsi" w:cstheme="minorHAnsi"/>
          <w:sz w:val="22"/>
          <w:szCs w:val="22"/>
        </w:rPr>
        <w:t>backlineu</w:t>
      </w:r>
      <w:proofErr w:type="spellEnd"/>
      <w:r w:rsidRPr="001C1366">
        <w:rPr>
          <w:rFonts w:asciiTheme="minorHAnsi" w:hAnsiTheme="minorHAnsi" w:cstheme="minorHAnsi"/>
          <w:sz w:val="22"/>
          <w:szCs w:val="22"/>
        </w:rPr>
        <w:t>.</w:t>
      </w:r>
      <w:r w:rsidRPr="001C1366">
        <w:rPr>
          <w:rFonts w:asciiTheme="minorHAnsi" w:hAnsiTheme="minorHAnsi" w:cstheme="minorHAnsi"/>
          <w:sz w:val="22"/>
          <w:szCs w:val="22"/>
        </w:rPr>
        <w:t>”</w:t>
      </w:r>
    </w:p>
    <w:p w14:paraId="7A2151F5" w14:textId="74FB06F7" w:rsidR="001C1366" w:rsidRPr="001C1366" w:rsidRDefault="001C1366" w:rsidP="001C1366">
      <w:pPr>
        <w:ind w:left="720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>(…)</w:t>
      </w:r>
    </w:p>
    <w:p w14:paraId="0B17C068" w14:textId="77777777" w:rsidR="001C1366" w:rsidRPr="001C1366" w:rsidRDefault="001C1366" w:rsidP="001C136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DF4057A" w14:textId="77777777" w:rsidR="001C1366" w:rsidRPr="001C1366" w:rsidRDefault="001C1366" w:rsidP="001C1366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9BDC192" w14:textId="5A4E9998" w:rsidR="001C1366" w:rsidRPr="001C1366" w:rsidRDefault="001C1366" w:rsidP="001C1366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p.o. Dyrektora</w:t>
      </w:r>
    </w:p>
    <w:p w14:paraId="0596A389" w14:textId="4167053D" w:rsidR="001C1366" w:rsidRPr="001C1366" w:rsidRDefault="001C1366" w:rsidP="001C1366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Łódzkiego Centrum Wydarzeń</w:t>
      </w:r>
    </w:p>
    <w:p w14:paraId="075DECE5" w14:textId="33591C12" w:rsidR="001C1366" w:rsidRPr="001C1366" w:rsidRDefault="001C1366" w:rsidP="001C1366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Piotr Kurzawa</w:t>
      </w:r>
    </w:p>
    <w:p w14:paraId="28783DF4" w14:textId="57B94A00" w:rsidR="001C1366" w:rsidRPr="001C1366" w:rsidRDefault="001C1366" w:rsidP="001C1366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36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/-/</w:t>
      </w:r>
    </w:p>
    <w:p w14:paraId="6070B128" w14:textId="77777777" w:rsidR="001C1366" w:rsidRPr="001C1366" w:rsidRDefault="001C1366" w:rsidP="002C0BC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C1366" w:rsidRPr="001C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</w:abstractNum>
  <w:abstractNum w:abstractNumId="2" w15:restartNumberingAfterBreak="0">
    <w:nsid w:val="4B11071C"/>
    <w:multiLevelType w:val="hybridMultilevel"/>
    <w:tmpl w:val="3A5A0B18"/>
    <w:lvl w:ilvl="0" w:tplc="4462B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331">
    <w:abstractNumId w:val="1"/>
  </w:num>
  <w:num w:numId="2" w16cid:durableId="941766870">
    <w:abstractNumId w:val="0"/>
  </w:num>
  <w:num w:numId="3" w16cid:durableId="96273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CD"/>
    <w:rsid w:val="001C1366"/>
    <w:rsid w:val="002C0BCD"/>
    <w:rsid w:val="00D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2983"/>
  <w15:chartTrackingRefBased/>
  <w15:docId w15:val="{9F36783B-6765-4C15-A0A2-165DD1E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BCD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Wasilewska</dc:creator>
  <cp:keywords/>
  <dc:description/>
  <cp:lastModifiedBy>Agnieszka Wasilewska</cp:lastModifiedBy>
  <cp:revision>1</cp:revision>
  <dcterms:created xsi:type="dcterms:W3CDTF">2023-05-09T09:09:00Z</dcterms:created>
  <dcterms:modified xsi:type="dcterms:W3CDTF">2023-05-09T10:03:00Z</dcterms:modified>
</cp:coreProperties>
</file>